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80" w:rsidRPr="00742780" w:rsidRDefault="00742780" w:rsidP="00742780">
      <w:pPr>
        <w:spacing w:after="0" w:line="240" w:lineRule="auto"/>
        <w:ind w:left="120"/>
        <w:jc w:val="center"/>
      </w:pPr>
      <w:r w:rsidRPr="00742780">
        <w:rPr>
          <w:rFonts w:ascii="Times New Roman" w:hAnsi="Times New Roman"/>
          <w:b/>
          <w:color w:val="000000"/>
          <w:sz w:val="28"/>
        </w:rPr>
        <w:t>‌ ‌</w:t>
      </w:r>
      <w:bookmarkStart w:id="0" w:name="f4ab8d2b-cc63-4162-8637-082a4aa72642"/>
      <w:r w:rsidRPr="00742780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 w:rsidRPr="00742780">
        <w:rPr>
          <w:rFonts w:ascii="Times New Roman" w:hAnsi="Times New Roman"/>
          <w:b/>
          <w:color w:val="000000"/>
          <w:sz w:val="28"/>
        </w:rPr>
        <w:t>‌</w:t>
      </w:r>
      <w:r w:rsidRPr="00742780">
        <w:rPr>
          <w:rFonts w:ascii="Times New Roman" w:hAnsi="Times New Roman"/>
          <w:color w:val="000000"/>
          <w:sz w:val="28"/>
        </w:rPr>
        <w:t>​</w:t>
      </w:r>
    </w:p>
    <w:p w:rsidR="00742780" w:rsidRPr="00742780" w:rsidRDefault="00742780" w:rsidP="00742780">
      <w:pPr>
        <w:spacing w:after="0" w:line="240" w:lineRule="auto"/>
        <w:ind w:left="120"/>
        <w:jc w:val="center"/>
      </w:pPr>
      <w:r w:rsidRPr="00742780">
        <w:rPr>
          <w:rFonts w:ascii="Times New Roman" w:hAnsi="Times New Roman"/>
          <w:b/>
          <w:color w:val="000000"/>
          <w:sz w:val="28"/>
        </w:rPr>
        <w:t>МБОУ СОШ № 5</w:t>
      </w: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9"/>
        <w:gridCol w:w="3006"/>
        <w:gridCol w:w="3350"/>
      </w:tblGrid>
      <w:tr w:rsidR="00742780" w:rsidRPr="00742780" w:rsidTr="002D7354">
        <w:tc>
          <w:tcPr>
            <w:tcW w:w="3114" w:type="dxa"/>
          </w:tcPr>
          <w:p w:rsidR="00742780" w:rsidRPr="00742780" w:rsidRDefault="00742780" w:rsidP="0074278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РАССМОТРЕНО  </w:t>
            </w: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_____________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Л.В. Боженко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</w:t>
            </w: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2780" w:rsidRPr="00742780" w:rsidRDefault="00742780" w:rsidP="007427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742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СОГЛАСОВАНО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742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  УВР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_____________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С.А. Морина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педагогического совета №11 от «29» августа   2023 г.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:rsidR="00742780" w:rsidRPr="00742780" w:rsidRDefault="00742780" w:rsidP="007427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УТВЕРЖДЕНО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427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№5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_____________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Н.Х. Кобцева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7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126-ОД  от   «29»августа   2023 г.</w:t>
            </w:r>
          </w:p>
          <w:p w:rsidR="00742780" w:rsidRPr="00742780" w:rsidRDefault="00742780" w:rsidP="007427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</w:pPr>
      <w:r w:rsidRPr="00742780">
        <w:rPr>
          <w:rFonts w:ascii="Times New Roman" w:hAnsi="Times New Roman"/>
          <w:color w:val="000000"/>
          <w:sz w:val="28"/>
        </w:rPr>
        <w:t>‌</w:t>
      </w: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2780">
        <w:rPr>
          <w:rFonts w:ascii="Times New Roman" w:hAnsi="Times New Roman"/>
          <w:color w:val="000000"/>
          <w:sz w:val="28"/>
        </w:rPr>
        <w:t>РАБОЧАЯ ПРОГРАММА</w:t>
      </w:r>
    </w:p>
    <w:p w:rsidR="00742780" w:rsidRPr="00742780" w:rsidRDefault="00742780" w:rsidP="0074278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32"/>
          <w:szCs w:val="32"/>
        </w:rPr>
      </w:pPr>
      <w:r w:rsidRPr="004E2594">
        <w:rPr>
          <w:rFonts w:ascii="Times New Roman" w:hAnsi="Times New Roman"/>
          <w:color w:val="000000"/>
          <w:sz w:val="32"/>
          <w:szCs w:val="32"/>
        </w:rPr>
        <w:t>факультативного</w:t>
      </w:r>
      <w:r w:rsidRPr="00742780">
        <w:rPr>
          <w:rFonts w:ascii="Times New Roman" w:hAnsi="Times New Roman"/>
          <w:color w:val="000000"/>
          <w:sz w:val="32"/>
          <w:szCs w:val="32"/>
        </w:rPr>
        <w:t xml:space="preserve"> курса по химии</w:t>
      </w:r>
    </w:p>
    <w:p w:rsidR="00742780" w:rsidRPr="00742780" w:rsidRDefault="00742780" w:rsidP="0074278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40"/>
          <w:szCs w:val="40"/>
        </w:rPr>
      </w:pPr>
      <w:r w:rsidRPr="004E25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427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  <w:r w:rsidRPr="00A5365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«Решение расчётных задач по химии»</w:t>
      </w:r>
    </w:p>
    <w:p w:rsidR="00742780" w:rsidRPr="00742780" w:rsidRDefault="00742780" w:rsidP="00742780">
      <w:pPr>
        <w:spacing w:after="0" w:line="240" w:lineRule="auto"/>
        <w:ind w:left="120"/>
        <w:jc w:val="center"/>
        <w:rPr>
          <w:sz w:val="32"/>
          <w:szCs w:val="32"/>
        </w:rPr>
      </w:pPr>
      <w:r w:rsidRPr="00742780">
        <w:rPr>
          <w:rFonts w:ascii="Times New Roman" w:hAnsi="Times New Roman"/>
          <w:color w:val="000000"/>
          <w:sz w:val="32"/>
          <w:szCs w:val="32"/>
        </w:rPr>
        <w:t xml:space="preserve">для обучающихся </w:t>
      </w:r>
      <w:r w:rsidRPr="004E2594">
        <w:rPr>
          <w:rFonts w:ascii="Times New Roman" w:hAnsi="Times New Roman"/>
          <w:color w:val="000000"/>
          <w:sz w:val="32"/>
          <w:szCs w:val="32"/>
        </w:rPr>
        <w:t>8</w:t>
      </w:r>
      <w:r w:rsidRPr="0074278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E259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42780">
        <w:rPr>
          <w:rFonts w:ascii="Times New Roman" w:hAnsi="Times New Roman"/>
          <w:color w:val="000000"/>
          <w:sz w:val="32"/>
          <w:szCs w:val="32"/>
        </w:rPr>
        <w:t xml:space="preserve">класса </w:t>
      </w: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Default="00742780" w:rsidP="0074278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4278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42780" w:rsidRPr="00742780" w:rsidRDefault="00742780" w:rsidP="0074278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2780">
        <w:rPr>
          <w:rFonts w:ascii="Times New Roman" w:hAnsi="Times New Roman" w:cs="Times New Roman"/>
          <w:sz w:val="24"/>
          <w:szCs w:val="24"/>
        </w:rPr>
        <w:t xml:space="preserve">  _____________            В.В. Чаплиева</w:t>
      </w:r>
    </w:p>
    <w:p w:rsidR="00742780" w:rsidRPr="00742780" w:rsidRDefault="00742780" w:rsidP="00742780">
      <w:pPr>
        <w:spacing w:after="0" w:line="276" w:lineRule="auto"/>
        <w:ind w:left="120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</w:pPr>
      <w:r w:rsidRPr="00742780">
        <w:t xml:space="preserve">                </w:t>
      </w: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</w:pPr>
    </w:p>
    <w:p w:rsidR="00742780" w:rsidRPr="00742780" w:rsidRDefault="00742780" w:rsidP="00742780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2780">
        <w:rPr>
          <w:rFonts w:ascii="Times New Roman" w:hAnsi="Times New Roman"/>
          <w:color w:val="000000"/>
          <w:sz w:val="28"/>
        </w:rPr>
        <w:t>​</w:t>
      </w:r>
      <w:bookmarkStart w:id="1" w:name="8b243c2b-d9e4-44f5-a2b5-32ebc85ef21c"/>
      <w:r w:rsidRPr="00742780">
        <w:rPr>
          <w:rFonts w:ascii="Times New Roman" w:hAnsi="Times New Roman"/>
          <w:b/>
          <w:color w:val="000000"/>
          <w:sz w:val="28"/>
        </w:rPr>
        <w:t>пос. Иноземцево</w:t>
      </w:r>
      <w:bookmarkEnd w:id="1"/>
      <w:r w:rsidRPr="007427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eff2ddcc-9031-468a-8fe5-d9757d0c08db"/>
      <w:r w:rsidRPr="00742780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742780">
        <w:rPr>
          <w:rFonts w:ascii="Times New Roman" w:hAnsi="Times New Roman"/>
          <w:b/>
          <w:color w:val="000000"/>
          <w:sz w:val="28"/>
        </w:rPr>
        <w:t>‌</w:t>
      </w:r>
      <w:r w:rsidRPr="00742780">
        <w:rPr>
          <w:rFonts w:ascii="Times New Roman" w:hAnsi="Times New Roman"/>
          <w:color w:val="000000"/>
          <w:sz w:val="28"/>
        </w:rPr>
        <w:t>​</w:t>
      </w:r>
    </w:p>
    <w:p w:rsidR="00A53657" w:rsidRPr="00A53657" w:rsidRDefault="00A53657" w:rsidP="00A53657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A53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Пояснительная записка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</w:t>
      </w:r>
      <w:r w:rsidR="00A129E2" w:rsidRPr="00516148">
        <w:rPr>
          <w:rFonts w:ascii="Times New Roman" w:eastAsia="Times New Roman" w:hAnsi="Times New Roman" w:cs="Times New Roman"/>
          <w:color w:val="000000"/>
          <w:lang w:eastAsia="ru-RU"/>
        </w:rPr>
        <w:t>факультативного курса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«Решение расчётных задач по химии» предназначена для учащихся 8 класса.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расчётных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явлениями. В этом отношении решение задач является необходимым компонентом при изучении химии.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В учебных планах предмету «Химия» отведено 2 часа в неделю. Программа же по химии весьма обширна. Поэтому учитель химии вынужден решать проблему, как при небольшом количестве уроков дать хорошие знания учащимся, а главное сформировать у них необходимые умения и навыки, в том числе научить решать расчётные задачи.   Для большинства учащихся решение расчётных задач по химии представляет немалые трудности. А, не освоив первый этап решения задач, связанных с ключевым понятием «моль», школьник в дальнейшем не сможет осознанно решать и более сложные задачи. Поэтому учителю требуется приложить максимальные усилия на начальном этапе решения задач, так как от этого будет зависеть дальнейший успех.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Главное предназначение данного факультативного курса состоит в том, чтобы сформировать у учащихся умение решать задачи определённого уровня сложности, познакомить их с основными типами задач и способами их решения. </w:t>
      </w:r>
    </w:p>
    <w:p w:rsidR="00A53657" w:rsidRPr="00516148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0801DC" w:rsidRPr="000801DC" w:rsidRDefault="000801DC" w:rsidP="00516148">
      <w:pPr>
        <w:spacing w:after="0" w:line="240" w:lineRule="auto"/>
        <w:ind w:left="10" w:right="2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1DC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</w:t>
      </w:r>
      <w:r w:rsidRPr="000801D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r w:rsidRPr="000801DC">
        <w:rPr>
          <w:rFonts w:ascii="Times New Roman" w:eastAsia="Times New Roman" w:hAnsi="Times New Roman" w:cs="Times New Roman"/>
          <w:color w:val="000000"/>
          <w:lang w:eastAsia="ru-RU"/>
        </w:rPr>
        <w:t xml:space="preserve">курса </w:t>
      </w:r>
      <w:r w:rsidR="00A129E2"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01D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предназначена для предпрофильной подготовки учащихся 8-х  классов с ориентацией на химико-биологический профиль и носит межпредметный характер.  </w:t>
      </w:r>
      <w:r w:rsidR="00A129E2"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Факультативный </w:t>
      </w:r>
      <w:r w:rsidRPr="000801DC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курс, разработан в соответствии с программой по химии для 8 класса, он предполагает применение полученных на уроках знаний для развития умений и навыков решения заданий,  окислительно-восстановительных реакций . </w:t>
      </w:r>
      <w:r w:rsidR="00A129E2"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</w:t>
      </w:r>
      <w:r w:rsidRPr="000801D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призван развивать интерес к этой науке, формировать научное мировоззрение, расширять кругозор учащихся, а также способствовать сознательному выбору химико-биологического профиля.   Изучение курса будет способствовать развитию экологической культуры учащихся, ответственного отношения к природе, обосновывает необходимость ведения здорового образа жизни для сохранения здоровья </w:t>
      </w:r>
    </w:p>
    <w:p w:rsidR="00A53657" w:rsidRPr="00A53657" w:rsidRDefault="00A53657" w:rsidP="00516148">
      <w:pPr>
        <w:spacing w:after="0" w:line="240" w:lineRule="auto"/>
        <w:ind w:left="-15"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Актуальность: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 и безопасного использования веществ в повседневной жизни. </w:t>
      </w:r>
    </w:p>
    <w:p w:rsidR="00A53657" w:rsidRPr="00516148" w:rsidRDefault="00A53657" w:rsidP="00516148">
      <w:pPr>
        <w:spacing w:after="0" w:line="240" w:lineRule="auto"/>
        <w:ind w:left="-15"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>Практическая значимость: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составлении программы были отобраны такие работы, которые заинтересовали бы учащихся, помогли бы им при подготовке к ОГЭ и ЕГЭ, были доступны по содержанию и методике выполнения, готовили бы будущих исследователей, давали опыт творческой деятельности учащихся. </w:t>
      </w:r>
    </w:p>
    <w:p w:rsidR="000801DC" w:rsidRPr="00516148" w:rsidRDefault="00A129E2" w:rsidP="00516148">
      <w:pPr>
        <w:spacing w:after="0" w:line="240" w:lineRule="auto"/>
        <w:ind w:left="-15"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148">
        <w:rPr>
          <w:rFonts w:ascii="Times New Roman" w:hAnsi="Times New Roman" w:cs="Times New Roman"/>
          <w:b/>
          <w:i/>
        </w:rPr>
        <w:t>Виды деятельности:</w:t>
      </w:r>
      <w:r w:rsidRPr="00516148">
        <w:rPr>
          <w:rFonts w:ascii="Times New Roman" w:hAnsi="Times New Roman" w:cs="Times New Roman"/>
        </w:rPr>
        <w:t xml:space="preserve"> учебно-познавательная, самостоятельная с элементами творческой работы, практическая</w:t>
      </w:r>
    </w:p>
    <w:p w:rsidR="000801DC" w:rsidRPr="00516148" w:rsidRDefault="00A53657" w:rsidP="0051614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 учащихся опыта химического творчества, который связан не только с содержанием деятельности, но и с особенностями личности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 детей на основе формирования операционных способов умственных действий по решению теоретических и практических задач в области химии. </w:t>
      </w:r>
    </w:p>
    <w:p w:rsidR="00A53657" w:rsidRPr="00A53657" w:rsidRDefault="00A53657" w:rsidP="0051614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Задачи программы: </w:t>
      </w:r>
    </w:p>
    <w:p w:rsidR="00A53657" w:rsidRPr="00A53657" w:rsidRDefault="00A53657" w:rsidP="00516148">
      <w:pPr>
        <w:spacing w:after="0" w:line="240" w:lineRule="auto"/>
        <w:ind w:left="70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>Образовательные: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1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умений и знаний при решении основных типов задач по химии; </w:t>
      </w:r>
    </w:p>
    <w:p w:rsidR="00A53657" w:rsidRPr="00A53657" w:rsidRDefault="00A53657" w:rsidP="00516148">
      <w:pPr>
        <w:numPr>
          <w:ilvl w:val="0"/>
          <w:numId w:val="1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практических умений при решении экспериментальных задач на распознавание веществ; </w:t>
      </w:r>
    </w:p>
    <w:p w:rsidR="00A53657" w:rsidRPr="00A53657" w:rsidRDefault="00A53657" w:rsidP="00516148">
      <w:pPr>
        <w:numPr>
          <w:ilvl w:val="0"/>
          <w:numId w:val="1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повторение, закрепление основных понятий, законов, теорий, а также научных фактов, образующих химическую науку. </w:t>
      </w:r>
    </w:p>
    <w:p w:rsidR="00A53657" w:rsidRPr="00A53657" w:rsidRDefault="00A53657" w:rsidP="00516148">
      <w:pPr>
        <w:spacing w:after="0" w:line="240" w:lineRule="auto"/>
        <w:ind w:left="70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>Воспитательные: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2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педагогических ситуаций успешности для повышения собственной самооценки и статуса учащихся в глазах сверстников, педагогов и родителей; </w:t>
      </w:r>
    </w:p>
    <w:p w:rsidR="00A53657" w:rsidRPr="00A53657" w:rsidRDefault="00A53657" w:rsidP="00516148">
      <w:pPr>
        <w:numPr>
          <w:ilvl w:val="0"/>
          <w:numId w:val="2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познавательных способностей в соответствии с логикой развития химической науки; </w:t>
      </w:r>
    </w:p>
    <w:p w:rsidR="00A53657" w:rsidRPr="00A53657" w:rsidRDefault="00A53657" w:rsidP="00516148">
      <w:pPr>
        <w:numPr>
          <w:ilvl w:val="0"/>
          <w:numId w:val="2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содействие в профориентации школьников. </w:t>
      </w:r>
    </w:p>
    <w:p w:rsidR="00A53657" w:rsidRPr="00A53657" w:rsidRDefault="00A53657" w:rsidP="00516148">
      <w:pPr>
        <w:spacing w:after="0" w:line="240" w:lineRule="auto"/>
        <w:ind w:left="70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>Развивающие: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3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 </w:t>
      </w:r>
    </w:p>
    <w:p w:rsidR="00A53657" w:rsidRPr="00A53657" w:rsidRDefault="00A53657" w:rsidP="00516148">
      <w:pPr>
        <w:numPr>
          <w:ilvl w:val="0"/>
          <w:numId w:val="3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самостоятельность, умение преодолевать трудности в учении; </w:t>
      </w:r>
    </w:p>
    <w:p w:rsidR="00A53657" w:rsidRPr="00A53657" w:rsidRDefault="00A53657" w:rsidP="00516148">
      <w:pPr>
        <w:numPr>
          <w:ilvl w:val="0"/>
          <w:numId w:val="3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эмоции учащихся, создавая эмоциональные ситуации удивления, занимательности, парадоксальности; </w:t>
      </w:r>
    </w:p>
    <w:p w:rsidR="00A53657" w:rsidRPr="00A53657" w:rsidRDefault="00A53657" w:rsidP="00516148">
      <w:pPr>
        <w:numPr>
          <w:ilvl w:val="0"/>
          <w:numId w:val="3"/>
        </w:num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практические умения учащихся при выполнении практических экспериментальных задач.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5)развивать интеллектуальный и творческий потенциал личности, логическое мышление при решении экспериментальных задач по химии;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7) расширять профессиональный кругозор, эрудицию, повышать общий уровень образованности и культуры. </w:t>
      </w:r>
    </w:p>
    <w:p w:rsidR="00A53657" w:rsidRPr="00A53657" w:rsidRDefault="00A53657" w:rsidP="00516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проведение занятий внеурочной деятельности «Решение расчётных задач по химии» отводится 1 час в неделю  (34 часов в год)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Методы обучения: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>Словесные: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устное изложение, объяснение, фронтальные беседы, индивидуальные беседы. </w:t>
      </w:r>
    </w:p>
    <w:p w:rsidR="00A53657" w:rsidRPr="00516148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Наглядные: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мультимедийные презентации, демонстрация, составление опорных конспектов, схем, таблиц; </w:t>
      </w:r>
    </w:p>
    <w:p w:rsidR="00A129E2" w:rsidRPr="00A53657" w:rsidRDefault="00A129E2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i/>
          <w:color w:val="000000"/>
          <w:lang w:eastAsia="ru-RU"/>
        </w:rPr>
        <w:t>Практические: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задач, ОВР, генетических превращений, проектная деятельность, организационная деятельность, составление портфолио.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Формы организации деятельности учащихся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Групповая, индивидуально-групповая, индивидуальная, парная.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Формы проведения занятий </w:t>
      </w:r>
    </w:p>
    <w:p w:rsidR="00A53657" w:rsidRPr="00A53657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лекция; </w:t>
      </w:r>
    </w:p>
    <w:p w:rsidR="00A53657" w:rsidRPr="00A53657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практикум;  </w:t>
      </w:r>
    </w:p>
    <w:p w:rsidR="00A53657" w:rsidRPr="00A53657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защита проектов; </w:t>
      </w:r>
    </w:p>
    <w:p w:rsidR="00A53657" w:rsidRPr="00A53657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консультация;  </w:t>
      </w:r>
    </w:p>
    <w:p w:rsidR="00A53657" w:rsidRPr="00A53657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презентация порфолио; </w:t>
      </w:r>
    </w:p>
    <w:p w:rsidR="00A129E2" w:rsidRPr="00516148" w:rsidRDefault="00A53657" w:rsidP="00516148">
      <w:pPr>
        <w:numPr>
          <w:ilvl w:val="0"/>
          <w:numId w:val="4"/>
        </w:numPr>
        <w:spacing w:after="0" w:line="240" w:lineRule="auto"/>
        <w:ind w:right="51" w:hanging="3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мастерская по решению задач.</w:t>
      </w:r>
    </w:p>
    <w:p w:rsidR="00A53657" w:rsidRPr="00516148" w:rsidRDefault="00A53657" w:rsidP="0051614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129E2" w:rsidRPr="00516148">
        <w:rPr>
          <w:rFonts w:ascii="Times New Roman" w:hAnsi="Times New Roman" w:cs="Times New Roman"/>
          <w:b/>
          <w:i/>
        </w:rPr>
        <w:t>Формы и критерии контроля</w:t>
      </w:r>
      <w:r w:rsidR="00A129E2" w:rsidRPr="00516148">
        <w:rPr>
          <w:rFonts w:ascii="Times New Roman" w:hAnsi="Times New Roman" w:cs="Times New Roman"/>
          <w:i/>
        </w:rPr>
        <w:t>:</w:t>
      </w:r>
      <w:r w:rsidR="00A129E2" w:rsidRPr="00516148">
        <w:rPr>
          <w:rFonts w:ascii="Times New Roman" w:hAnsi="Times New Roman" w:cs="Times New Roman"/>
        </w:rPr>
        <w:t xml:space="preserve"> решение задач и упражнений, тесты, выполнение практических заданий</w:t>
      </w:r>
    </w:p>
    <w:p w:rsidR="00A129E2" w:rsidRPr="00A53657" w:rsidRDefault="00A129E2" w:rsidP="00516148">
      <w:pPr>
        <w:spacing w:after="0" w:line="240" w:lineRule="auto"/>
        <w:ind w:left="1018"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3657" w:rsidRPr="00A53657" w:rsidRDefault="00A53657" w:rsidP="0051614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129E2"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Ожидаемые  результаты </w:t>
      </w:r>
      <w:r w:rsidR="00A129E2" w:rsidRPr="0051614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1.</w:t>
      </w:r>
      <w:r w:rsidRPr="00A53657">
        <w:rPr>
          <w:rFonts w:ascii="Times New Roman" w:eastAsia="Arial" w:hAnsi="Times New Roman" w:cs="Times New Roman"/>
          <w:b/>
          <w:i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Личностные универсальные учебные действия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основные нравственно-эстетические понятия;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свои и чужие поступки;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Анализировать и характеризовать эмоциональные состояния и чувства окружающих, строить свои взаимоотношения с их учетом;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ситуации с точки зрения правил поведения и этики;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Проявлять в конкретных ситуациях доброжелательность, доверие внимательность;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Выражать положительное отношение к процессу познания;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Проявлять внимание, удивление, желание больше узнать;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A53657">
        <w:rPr>
          <w:rFonts w:ascii="Times New Roman" w:eastAsia="Segoe UI Symbol" w:hAnsi="Times New Roman" w:cs="Times New Roman"/>
          <w:color w:val="000000"/>
          <w:lang w:eastAsia="ru-RU"/>
        </w:rPr>
        <w:t></w:t>
      </w:r>
      <w:r w:rsidRPr="00A53657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собственную учебную деятельность: свои достижения, самостоятельность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0"/>
          <w:numId w:val="6"/>
        </w:numPr>
        <w:spacing w:after="0" w:line="240" w:lineRule="auto"/>
        <w:ind w:right="51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правила делового сотрудничества: сравнивать разные точки зрения; считаться с мнением другого человека, инициативу, ответственность, причины неудач; проявлять терпение и доброжелательность в споре, дискуссии, доверие к собеседнику.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Регулятивные универсальные учебные действия 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Удерживать цель деятельности до получения ее результата;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Планировать решение учебной задачи;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весомость приводимых доказательств и рассуждений (убедительно, ложно, истинно, существенно, не существенно);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Корректировать деятельность: вносить изменения в процесс с учетом возникших трудностей и ошибок, намечать способы их устранения;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</w:t>
      </w:r>
    </w:p>
    <w:p w:rsidR="00A53657" w:rsidRPr="00A53657" w:rsidRDefault="00A53657" w:rsidP="00516148">
      <w:pPr>
        <w:spacing w:after="0" w:line="240" w:lineRule="auto"/>
        <w:ind w:left="730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действия»);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результаты деятельности;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Анализировать собственную работу;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516148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C72093" w:rsidP="0051614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1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3657"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Познавательные универсальные учебные действия 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Анализировать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результаты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элементарных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исследований,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фиксировать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их результаты;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Воспроизводить по памяти информацию, необходимую для решения учебной задачи;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таблицы, схемы, модели для получения информации;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Презентовать подготовленную информацию в наглядном и вербальном виде;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A53657">
        <w:rPr>
          <w:rFonts w:ascii="Times New Roman" w:eastAsia="Segoe UI Symbol" w:hAnsi="Times New Roman" w:cs="Times New Roman"/>
          <w:color w:val="000000"/>
          <w:lang w:eastAsia="ru-RU"/>
        </w:rPr>
        <w:t></w:t>
      </w:r>
      <w:r w:rsidRPr="00A53657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Приводить примеры в качестве доказательства выдвигаемых положений;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учебные задачи, не имеющие однозначного решения. </w:t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4.Коммуникативные универсальные учебные действия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Воспринимать текст с учетом поставленной учебной задачи, находить в тексте информацию, необходимую для ее решения; 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Сравнивать разные виды текста; 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Составлять план текста; 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Оформлять диалогическое высказывание в соответствии с требованиями речевого этикета.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5365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Формами отчётности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по изучению данного курса могут быть: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 (количественный) числа решённых задач; </w:t>
      </w:r>
    </w:p>
    <w:p w:rsidR="00A53657" w:rsidRPr="00A53657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составление сборников авторских задач по различным темам (например, «Медицина», «Экология» и т.д.) </w:t>
      </w:r>
    </w:p>
    <w:p w:rsidR="00A53657" w:rsidRPr="00516148" w:rsidRDefault="00A53657" w:rsidP="00516148">
      <w:pPr>
        <w:numPr>
          <w:ilvl w:val="1"/>
          <w:numId w:val="7"/>
        </w:numPr>
        <w:spacing w:after="0" w:line="240" w:lineRule="auto"/>
        <w:ind w:right="51" w:hanging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зачёт по решению задач. </w:t>
      </w:r>
    </w:p>
    <w:p w:rsidR="00C72093" w:rsidRPr="00516148" w:rsidRDefault="00C72093" w:rsidP="0051614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2093" w:rsidRPr="00C72093" w:rsidRDefault="00C72093" w:rsidP="00516148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Планируемый результат обучения </w:t>
      </w:r>
    </w:p>
    <w:p w:rsidR="00C72093" w:rsidRPr="00C72093" w:rsidRDefault="00C72093" w:rsidP="0051614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Учащиеся должны знать </w:t>
      </w:r>
    </w:p>
    <w:p w:rsidR="00C72093" w:rsidRPr="00C72093" w:rsidRDefault="00C72093" w:rsidP="00516148">
      <w:pPr>
        <w:spacing w:after="0" w:line="240" w:lineRule="auto"/>
        <w:ind w:left="10" w:right="2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 xml:space="preserve"> теоретическое обоснование темы, представленное в работе, последовательность действий  при решении экспериментальных задач, характеристики и свойства веществ </w:t>
      </w:r>
    </w:p>
    <w:p w:rsidR="00C72093" w:rsidRPr="00C72093" w:rsidRDefault="00C72093" w:rsidP="0051614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Учащиеся должны уметь</w:t>
      </w:r>
      <w:r w:rsidRPr="00C720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72093" w:rsidRPr="00C72093" w:rsidRDefault="00C72093" w:rsidP="00516148">
      <w:pPr>
        <w:spacing w:after="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выполнять экспериментальные  задачи, используя последовательность действий  при решении  задачи, составлять характеристику и свойства веществ, соблюдать правила </w:t>
      </w: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безопасности при обращении с препаратами  </w:t>
      </w:r>
      <w:r w:rsidRPr="00C72093">
        <w:rPr>
          <w:rFonts w:ascii="Times New Roman" w:eastAsia="Times New Roman" w:hAnsi="Times New Roman" w:cs="Times New Roman"/>
          <w:i/>
          <w:color w:val="000000"/>
          <w:lang w:eastAsia="ru-RU"/>
        </w:rPr>
        <w:t>На основании содержания элективного курса</w:t>
      </w: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составлено  тематическое планирование для учащихся 8 класса с расширенным изучением химии. 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53657" w:rsidRPr="00A53657" w:rsidRDefault="00A53657" w:rsidP="005161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Содержание учебного предмета </w:t>
      </w:r>
    </w:p>
    <w:p w:rsidR="00A53657" w:rsidRPr="00A53657" w:rsidRDefault="00A53657" w:rsidP="00516148">
      <w:pPr>
        <w:spacing w:after="0" w:line="240" w:lineRule="auto"/>
        <w:ind w:right="9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Введение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целями и задачами курса, его структурой. Основные физические и химические величины. </w:t>
      </w:r>
    </w:p>
    <w:p w:rsidR="00A53657" w:rsidRPr="00A53657" w:rsidRDefault="00A53657" w:rsidP="00516148">
      <w:pPr>
        <w:spacing w:after="0" w:line="240" w:lineRule="auto"/>
        <w:ind w:right="9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1. Математические расчёты в химии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Водородная единица атомной массы. Относительная атомная и молекулярная массы. Нахождение относительной молекулярной массы по формуле вещества.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Массовая доля химического элемента в сложном веществе. Расчёт массовой доли химического элемента по формуле вещества. Нахождение формулы вещества по значениям массовых долей образующих его элементов. </w:t>
      </w:r>
    </w:p>
    <w:p w:rsidR="00A53657" w:rsidRPr="00A53657" w:rsidRDefault="00A53657" w:rsidP="00516148">
      <w:pPr>
        <w:tabs>
          <w:tab w:val="center" w:pos="2901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Объёмная доля компонента газовой смеси.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об объёмной доле  компонента газовой смеси и расчёты с использованием этого понятия. </w:t>
      </w:r>
    </w:p>
    <w:p w:rsidR="00A53657" w:rsidRPr="00A53657" w:rsidRDefault="00A53657" w:rsidP="00516148">
      <w:pPr>
        <w:tabs>
          <w:tab w:val="center" w:pos="277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Массовая доля растворённого вещества.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Растворы, растворитель и растворённое вещество. Понятие о концентрации растворённого вещества. Массовая доля растворённого вещества и расчёты с использованием этого понятия. </w:t>
      </w:r>
    </w:p>
    <w:p w:rsidR="00A53657" w:rsidRPr="00A53657" w:rsidRDefault="00A53657" w:rsidP="00516148">
      <w:pPr>
        <w:tabs>
          <w:tab w:val="center" w:pos="2044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Массовая  доля примесей.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чистом веществе и примеси. Массовая доля примеси в образце исходного вещества. Основное вещество. Расчёт массы основного вещества по массе вещества, содержащего определённую долю примесей и другие модификационные расчёты с использованием этих понятий. </w:t>
      </w:r>
    </w:p>
    <w:p w:rsidR="00A53657" w:rsidRPr="00A53657" w:rsidRDefault="00A53657" w:rsidP="00516148">
      <w:pPr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2. Количественные характеристики вещества   </w:t>
      </w:r>
    </w:p>
    <w:p w:rsidR="00A53657" w:rsidRPr="00A53657" w:rsidRDefault="00A53657" w:rsidP="00516148">
      <w:pPr>
        <w:spacing w:after="0" w:line="240" w:lineRule="auto"/>
        <w:ind w:left="864" w:right="854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количественные характеристики вещества.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Постоянная Авогадро. Количество вещества. Моль. Молярная масса. Молярный объём газообразного вещества. Кратные единицы количества вещества – миллимоль и киломоль, миллимолярная и киломолярная массы вещества, миллимолярный и киломолярный объёмы газообразных веществ.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Расчёты с использованием понятий «количество вещества», «молярная масса», «молярный объём газов», «постоянная Авогадро».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>Расчётные задачи.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1. Вычисление количества вещества по известному числу частиц этого вещества.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2. Вычисление массы вещества по известному количеству вещества.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3. Вычисление количества вещества по известному объёму вещества.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4. Вычисление числа частиц по известной массе вещества.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5. Определение относительной плотности газа. </w:t>
      </w:r>
    </w:p>
    <w:p w:rsidR="00A53657" w:rsidRPr="00A53657" w:rsidRDefault="00A53657" w:rsidP="00516148">
      <w:pPr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3. Количественные характеристики химического процесса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Расчёт количества вещества, массы или объёма исходных веществ и продуктов реакции. </w:t>
      </w:r>
    </w:p>
    <w:p w:rsidR="00A53657" w:rsidRPr="00A53657" w:rsidRDefault="00A53657" w:rsidP="00516148">
      <w:pPr>
        <w:spacing w:after="0" w:line="240" w:lineRule="auto"/>
        <w:ind w:left="-15" w:right="5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Расчётные задачи. </w:t>
      </w: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1. Вычисление по химическим уравнениям массы, объёма или количества вещества по известной массе, объёму или количеству вещества одного из вступающих в реакцию веществ или продуктов реакции.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2. Вычисление массы, объёма продукта реакции, если одно из реагирующих веществ дано в избытке. 3. Вычисление массы (количества вещества, объёма) продукта реакции, если известна масса исходного вещества, содержащего определённую долю примесей. 4. Вычисление массы (количества вещества, объёма) продукта реакции, если известна масса раствора и массовая доля растворённого вещества. 5. Определение массовой или объёмной доли выхода продукта от теоретически возможного. 6.  Решение цепочек превращения. </w:t>
      </w:r>
    </w:p>
    <w:p w:rsidR="00A53657" w:rsidRP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7Расчёты, связанные с концентрацией растворов, растворимостью веществ, электролитической диссоциацией. </w:t>
      </w:r>
    </w:p>
    <w:p w:rsidR="00A53657" w:rsidRPr="00A53657" w:rsidRDefault="00A53657" w:rsidP="00516148">
      <w:pPr>
        <w:spacing w:after="0" w:line="240" w:lineRule="auto"/>
        <w:ind w:right="9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4. Окислительно-восстановительные реакции </w:t>
      </w:r>
    </w:p>
    <w:p w:rsidR="00A53657" w:rsidRDefault="00A53657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3657">
        <w:rPr>
          <w:rFonts w:ascii="Times New Roman" w:eastAsia="Times New Roman" w:hAnsi="Times New Roman" w:cs="Times New Roman"/>
          <w:color w:val="000000"/>
          <w:lang w:eastAsia="ru-RU"/>
        </w:rPr>
        <w:t xml:space="preserve">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  Классификация окислительно-восстановительных реакций. </w:t>
      </w:r>
    </w:p>
    <w:p w:rsidR="00516148" w:rsidRDefault="00516148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148" w:rsidRDefault="00516148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148" w:rsidRPr="00A53657" w:rsidRDefault="00516148" w:rsidP="00516148">
      <w:pPr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3657" w:rsidRPr="00516148" w:rsidRDefault="00A53657" w:rsidP="00516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148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5097"/>
      </w:tblGrid>
      <w:tr w:rsidR="00A53657" w:rsidRPr="00516148" w:rsidTr="00516148">
        <w:tc>
          <w:tcPr>
            <w:tcW w:w="846" w:type="dxa"/>
          </w:tcPr>
          <w:p w:rsidR="00A53657" w:rsidRPr="00516148" w:rsidRDefault="00A53657" w:rsidP="00516148">
            <w:pPr>
              <w:jc w:val="center"/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</w:tcPr>
          <w:p w:rsidR="00A53657" w:rsidRPr="00516148" w:rsidRDefault="00A53657" w:rsidP="00516148">
            <w:pPr>
              <w:jc w:val="center"/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A53657" w:rsidRPr="00516148" w:rsidRDefault="00A53657" w:rsidP="00516148">
            <w:pPr>
              <w:jc w:val="center"/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Кол-во</w:t>
            </w:r>
          </w:p>
          <w:p w:rsidR="00A53657" w:rsidRPr="00516148" w:rsidRDefault="00A53657" w:rsidP="00516148">
            <w:pPr>
              <w:jc w:val="center"/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5097" w:type="dxa"/>
          </w:tcPr>
          <w:p w:rsidR="00A53657" w:rsidRPr="00516148" w:rsidRDefault="00D9325D" w:rsidP="00516148">
            <w:pPr>
              <w:jc w:val="center"/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D9325D" w:rsidRPr="00516148" w:rsidTr="00516148">
        <w:trPr>
          <w:trHeight w:val="250"/>
        </w:trPr>
        <w:tc>
          <w:tcPr>
            <w:tcW w:w="846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9325D" w:rsidRPr="00516148" w:rsidRDefault="00D9325D" w:rsidP="00516148">
            <w:pPr>
              <w:ind w:right="917"/>
              <w:jc w:val="both"/>
              <w:rPr>
                <w:rFonts w:ascii="Times New Roman" w:hAnsi="Times New Roman" w:cs="Times New Roman"/>
              </w:rPr>
            </w:pPr>
            <w:r w:rsidRPr="00A5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 </w:t>
            </w:r>
          </w:p>
        </w:tc>
        <w:tc>
          <w:tcPr>
            <w:tcW w:w="992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  <w:vMerge w:val="restart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 с разноуровневыми заданиями</w:t>
            </w:r>
          </w:p>
          <w:p w:rsidR="00D9325D" w:rsidRPr="00516148" w:rsidRDefault="00D9325D" w:rsidP="005161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>Обнаруживают и устраняют логические ошибки и ошибки в вычислениях при решении задач</w:t>
            </w:r>
          </w:p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 xml:space="preserve"> Нахождение различных способов решения задач</w:t>
            </w:r>
          </w:p>
          <w:p w:rsidR="00D9325D" w:rsidRPr="00516148" w:rsidRDefault="00D9325D" w:rsidP="005161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6148">
              <w:rPr>
                <w:rFonts w:ascii="Times New Roman" w:hAnsi="Times New Roman" w:cs="Times New Roman"/>
              </w:rPr>
              <w:t>Составляют и решают практические  задачи, связанные с жизнью.</w:t>
            </w:r>
          </w:p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Объясняют и обосновывают действия, выбранные для решения задач</w:t>
            </w:r>
          </w:p>
          <w:p w:rsidR="00D9325D" w:rsidRPr="00516148" w:rsidRDefault="00D9325D" w:rsidP="005161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</w:t>
            </w:r>
          </w:p>
          <w:p w:rsidR="00D9325D" w:rsidRPr="00516148" w:rsidRDefault="00D9325D" w:rsidP="005161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>Составляют план решения задач</w:t>
            </w:r>
          </w:p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>Работа в группах.</w:t>
            </w:r>
          </w:p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Объясняют и обосновывают действия, выбранные дл</w:t>
            </w:r>
            <w:r w:rsidRPr="00516148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Практические занятия с комбинированными заданиями</w:t>
            </w:r>
            <w:r w:rsidRPr="00516148">
              <w:rPr>
                <w:rFonts w:ascii="Times New Roman" w:hAnsi="Times New Roman" w:cs="Times New Roman"/>
              </w:rPr>
              <w:t xml:space="preserve"> я решения задач</w:t>
            </w:r>
          </w:p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Межпредметная связь (физика, математика, биология)</w:t>
            </w:r>
          </w:p>
        </w:tc>
      </w:tr>
      <w:tr w:rsidR="00D9325D" w:rsidRPr="00516148" w:rsidTr="00516148">
        <w:tc>
          <w:tcPr>
            <w:tcW w:w="846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A5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расчёты в химии</w:t>
            </w:r>
          </w:p>
        </w:tc>
        <w:tc>
          <w:tcPr>
            <w:tcW w:w="992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7" w:type="dxa"/>
            <w:vMerge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</w:p>
        </w:tc>
      </w:tr>
      <w:tr w:rsidR="00D9325D" w:rsidRPr="00516148" w:rsidTr="00516148">
        <w:tc>
          <w:tcPr>
            <w:tcW w:w="846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9325D" w:rsidRPr="00516148" w:rsidRDefault="00D9325D" w:rsidP="00516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Количественные характеристики вещества   </w:t>
            </w:r>
          </w:p>
        </w:tc>
        <w:tc>
          <w:tcPr>
            <w:tcW w:w="992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7" w:type="dxa"/>
            <w:vMerge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</w:p>
        </w:tc>
      </w:tr>
      <w:tr w:rsidR="00D9325D" w:rsidRPr="00516148" w:rsidTr="00516148">
        <w:tc>
          <w:tcPr>
            <w:tcW w:w="846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A5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Количественные характеристики химического процесса</w:t>
            </w:r>
          </w:p>
        </w:tc>
        <w:tc>
          <w:tcPr>
            <w:tcW w:w="992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97" w:type="dxa"/>
            <w:vMerge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</w:p>
        </w:tc>
      </w:tr>
      <w:tr w:rsidR="00D9325D" w:rsidRPr="00516148" w:rsidTr="00516148">
        <w:tc>
          <w:tcPr>
            <w:tcW w:w="846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A5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92" w:type="dxa"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7" w:type="dxa"/>
            <w:vMerge/>
          </w:tcPr>
          <w:p w:rsidR="00D9325D" w:rsidRPr="00516148" w:rsidRDefault="00D9325D" w:rsidP="00516148">
            <w:pPr>
              <w:rPr>
                <w:rFonts w:ascii="Times New Roman" w:hAnsi="Times New Roman" w:cs="Times New Roman"/>
              </w:rPr>
            </w:pPr>
          </w:p>
        </w:tc>
      </w:tr>
      <w:tr w:rsidR="00A53657" w:rsidRPr="00516148" w:rsidTr="00516148">
        <w:tc>
          <w:tcPr>
            <w:tcW w:w="846" w:type="dxa"/>
          </w:tcPr>
          <w:p w:rsidR="00A53657" w:rsidRPr="00516148" w:rsidRDefault="00A53657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53657" w:rsidRPr="00516148" w:rsidRDefault="00A53657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53657" w:rsidRPr="00516148" w:rsidRDefault="00A53657" w:rsidP="00516148">
            <w:pPr>
              <w:rPr>
                <w:rFonts w:ascii="Times New Roman" w:hAnsi="Times New Roman" w:cs="Times New Roman"/>
              </w:rPr>
            </w:pPr>
            <w:r w:rsidRPr="005161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97" w:type="dxa"/>
          </w:tcPr>
          <w:p w:rsidR="00A53657" w:rsidRPr="00516148" w:rsidRDefault="00A53657" w:rsidP="00516148">
            <w:pPr>
              <w:rPr>
                <w:rFonts w:ascii="Times New Roman" w:hAnsi="Times New Roman" w:cs="Times New Roman"/>
              </w:rPr>
            </w:pPr>
          </w:p>
        </w:tc>
      </w:tr>
    </w:tbl>
    <w:p w:rsidR="00A53657" w:rsidRPr="00516148" w:rsidRDefault="00A53657" w:rsidP="00516148">
      <w:pPr>
        <w:spacing w:after="0" w:line="240" w:lineRule="auto"/>
        <w:rPr>
          <w:rFonts w:ascii="Times New Roman" w:hAnsi="Times New Roman" w:cs="Times New Roman"/>
        </w:rPr>
      </w:pPr>
    </w:p>
    <w:p w:rsidR="00C72093" w:rsidRPr="00516148" w:rsidRDefault="00C72093" w:rsidP="00516148">
      <w:pPr>
        <w:spacing w:after="0" w:line="240" w:lineRule="auto"/>
        <w:rPr>
          <w:rFonts w:ascii="Times New Roman" w:hAnsi="Times New Roman" w:cs="Times New Roman"/>
        </w:rPr>
      </w:pPr>
    </w:p>
    <w:p w:rsidR="00C72093" w:rsidRPr="00516148" w:rsidRDefault="00C72093" w:rsidP="00516148">
      <w:pPr>
        <w:spacing w:after="0" w:line="240" w:lineRule="auto"/>
        <w:rPr>
          <w:rFonts w:ascii="Times New Roman" w:hAnsi="Times New Roman" w:cs="Times New Roman"/>
        </w:rPr>
      </w:pPr>
    </w:p>
    <w:p w:rsidR="00C72093" w:rsidRPr="00C72093" w:rsidRDefault="00C72093" w:rsidP="0051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Учебно-методическое обеспечение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Хомченко И.Г. «Решение задач по химии 8-11 классы», М., 2008,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А. Е. Темирбулатова. «Сборник задач и упражнений по химии для 8 класса».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О.А. Бочарникова «Учимся решать задачи 8-11 класс», Волгоград, 2017.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5.О.С. Габриелян, И.В. Решетов, И.Г. Остроумов «Задачи по химии и способы их решения» М., Дрофа, 2004.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И.Н. Новошинский, Н.С. Новошинская «Типы химических задач и способы их решения. 8-11 класс, М. 2006.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Адамович Т.П. Васильева Г.И. “Сборник олимпиадных задач по химии”.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Ерохин Ю.М.; Фролов В.И. “Сборник задач и упражнений по химии”.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“Контрольные и проверочные работы по химии 8 класс” к учебнику О.С. Габриеляна “Химия – 8 класс”.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Кузменко Н.Е., Ерёмин В.В. “2500 задач с решением”.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Цитович И.К.; Протасов П.И. “Методика решения расчётных задач по химии”.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Хомченко И.Г. “Сборник задач и упражнений по химии для нехимических техникумов”.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Хомченко Г.П. “Задачи по химии для поступающих в ВУЗы”.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Абкин Г.Л. “Задачи и упражнения по химии”.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Габриелян О.С. “Химия в тестах, задачах, упражнениях 8 – 9 классы”.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Гаврусейко Н.П. “Проверочные работы по неорганической химии 8 класс”.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Савинкина Е.В. Свердлова Н.Д. “Сборник задач и упражнений по химии”.</w:t>
      </w:r>
    </w:p>
    <w:p w:rsidR="00C72093" w:rsidRPr="00C72093" w:rsidRDefault="00C72093" w:rsidP="0051614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093">
        <w:rPr>
          <w:rFonts w:ascii="Times New Roman" w:eastAsia="Times New Roman" w:hAnsi="Times New Roman" w:cs="Times New Roman"/>
          <w:color w:val="000000"/>
          <w:lang w:eastAsia="ru-RU"/>
        </w:rPr>
        <w:t>Н.Е. Кузнецова, А.Н. Левкин «Задачник. Химия 8 класс».</w:t>
      </w:r>
    </w:p>
    <w:p w:rsidR="00C72093" w:rsidRPr="00516148" w:rsidRDefault="00C72093" w:rsidP="00516148">
      <w:pPr>
        <w:spacing w:after="0" w:line="240" w:lineRule="auto"/>
        <w:rPr>
          <w:rFonts w:ascii="Times New Roman" w:hAnsi="Times New Roman" w:cs="Times New Roman"/>
        </w:rPr>
      </w:pPr>
    </w:p>
    <w:p w:rsidR="00C72093" w:rsidRDefault="00C72093">
      <w:bookmarkStart w:id="3" w:name="_GoBack"/>
      <w:bookmarkEnd w:id="3"/>
    </w:p>
    <w:p w:rsidR="00A53657" w:rsidRPr="00A53657" w:rsidRDefault="00A53657">
      <w:pPr>
        <w:rPr>
          <w:rFonts w:ascii="Times New Roman" w:hAnsi="Times New Roman" w:cs="Times New Roman"/>
          <w:sz w:val="24"/>
          <w:szCs w:val="24"/>
        </w:rPr>
      </w:pPr>
    </w:p>
    <w:sectPr w:rsidR="00A53657" w:rsidRPr="00A5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6AE"/>
    <w:multiLevelType w:val="hybridMultilevel"/>
    <w:tmpl w:val="6FA8F8B4"/>
    <w:lvl w:ilvl="0" w:tplc="D4A0A5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0E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E9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086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05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DF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2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4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495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D5A32"/>
    <w:multiLevelType w:val="hybridMultilevel"/>
    <w:tmpl w:val="12BAC412"/>
    <w:lvl w:ilvl="0" w:tplc="662C22C8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0B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A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66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A4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0B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EDB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9C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815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866A4"/>
    <w:multiLevelType w:val="multilevel"/>
    <w:tmpl w:val="C56652A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A16F3"/>
    <w:multiLevelType w:val="hybridMultilevel"/>
    <w:tmpl w:val="1666C746"/>
    <w:lvl w:ilvl="0" w:tplc="7696B6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844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BD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C9A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9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13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3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38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28E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703D1"/>
    <w:multiLevelType w:val="hybridMultilevel"/>
    <w:tmpl w:val="18A84908"/>
    <w:lvl w:ilvl="0" w:tplc="29A4D8C8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2E680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2C1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CAE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82A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67B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2EF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EB0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A708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41D22"/>
    <w:multiLevelType w:val="hybridMultilevel"/>
    <w:tmpl w:val="C838971A"/>
    <w:lvl w:ilvl="0" w:tplc="53D69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429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C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5B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621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E5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D3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2D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290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47989"/>
    <w:multiLevelType w:val="hybridMultilevel"/>
    <w:tmpl w:val="B8E4B1F0"/>
    <w:lvl w:ilvl="0" w:tplc="C576E78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878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CFC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EF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AA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66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457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6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C33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A76F67"/>
    <w:multiLevelType w:val="hybridMultilevel"/>
    <w:tmpl w:val="2AC64FCA"/>
    <w:lvl w:ilvl="0" w:tplc="554A4FC0">
      <w:start w:val="1"/>
      <w:numFmt w:val="decimal"/>
      <w:lvlText w:val="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69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63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C4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6D8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2B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E1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86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85"/>
    <w:rsid w:val="000801DC"/>
    <w:rsid w:val="00316762"/>
    <w:rsid w:val="00384085"/>
    <w:rsid w:val="004C15E7"/>
    <w:rsid w:val="004E2594"/>
    <w:rsid w:val="00516148"/>
    <w:rsid w:val="0059432E"/>
    <w:rsid w:val="005F73AC"/>
    <w:rsid w:val="00742780"/>
    <w:rsid w:val="00A129E2"/>
    <w:rsid w:val="00A53657"/>
    <w:rsid w:val="00C72093"/>
    <w:rsid w:val="00D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93C"/>
  <w15:chartTrackingRefBased/>
  <w15:docId w15:val="{6A0D7BDC-DC60-421B-8E01-581A02B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36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9</cp:revision>
  <cp:lastPrinted>2023-08-30T22:24:00Z</cp:lastPrinted>
  <dcterms:created xsi:type="dcterms:W3CDTF">2023-08-30T21:12:00Z</dcterms:created>
  <dcterms:modified xsi:type="dcterms:W3CDTF">2023-08-31T11:16:00Z</dcterms:modified>
</cp:coreProperties>
</file>